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EA" w:rsidRPr="00D64CEA" w:rsidRDefault="00D64CEA" w:rsidP="00D64CE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4CEA">
        <w:rPr>
          <w:rFonts w:ascii="Times New Roman" w:hAnsi="Times New Roman" w:cs="Times New Roman"/>
          <w:b/>
          <w:sz w:val="25"/>
          <w:szCs w:val="25"/>
        </w:rPr>
        <w:t>Муниципальное   бюджетное  дошкольное  образовательное   учреждение  детский сад   «Теремок»</w:t>
      </w:r>
    </w:p>
    <w:p w:rsidR="00D64CEA" w:rsidRPr="00D64CEA" w:rsidRDefault="00D64CEA" w:rsidP="00D64CE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4CEA">
        <w:rPr>
          <w:rFonts w:ascii="Times New Roman" w:hAnsi="Times New Roman" w:cs="Times New Roman"/>
          <w:b/>
          <w:sz w:val="25"/>
          <w:szCs w:val="25"/>
        </w:rPr>
        <w:t xml:space="preserve">ОГРН </w:t>
      </w:r>
      <w:r w:rsidR="00A00DDD">
        <w:rPr>
          <w:rFonts w:ascii="Times New Roman" w:hAnsi="Times New Roman" w:cs="Times New Roman"/>
          <w:b/>
          <w:sz w:val="25"/>
          <w:szCs w:val="25"/>
        </w:rPr>
        <w:t>1026200800670  ИНН/КПП  6220005421</w:t>
      </w:r>
      <w:r w:rsidRPr="00D64CEA">
        <w:rPr>
          <w:rFonts w:ascii="Times New Roman" w:hAnsi="Times New Roman" w:cs="Times New Roman"/>
          <w:b/>
          <w:sz w:val="25"/>
          <w:szCs w:val="25"/>
        </w:rPr>
        <w:t>/622001001</w:t>
      </w:r>
    </w:p>
    <w:p w:rsidR="00D64CEA" w:rsidRPr="00D64CEA" w:rsidRDefault="00D64CEA" w:rsidP="00D64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EA">
        <w:rPr>
          <w:rFonts w:ascii="Times New Roman" w:hAnsi="Times New Roman" w:cs="Times New Roman"/>
          <w:b/>
          <w:sz w:val="24"/>
          <w:szCs w:val="24"/>
        </w:rPr>
        <w:t>3910</w:t>
      </w:r>
      <w:r w:rsidR="00CD6F9F">
        <w:rPr>
          <w:rFonts w:ascii="Times New Roman" w:hAnsi="Times New Roman" w:cs="Times New Roman"/>
          <w:b/>
          <w:sz w:val="24"/>
          <w:szCs w:val="24"/>
        </w:rPr>
        <w:t>71 Рязанская обл.  Спасский  р-</w:t>
      </w:r>
      <w:r w:rsidRPr="00D64CEA">
        <w:rPr>
          <w:rFonts w:ascii="Times New Roman" w:hAnsi="Times New Roman" w:cs="Times New Roman"/>
          <w:b/>
          <w:sz w:val="24"/>
          <w:szCs w:val="24"/>
        </w:rPr>
        <w:t>н с. Ижевское  ул.  Банникова  дом 17   тел.(49135) 7- 18- 66</w:t>
      </w:r>
    </w:p>
    <w:p w:rsidR="00C52822" w:rsidRPr="00C52822" w:rsidRDefault="00D64CEA" w:rsidP="00C52822">
      <w:pPr>
        <w:pStyle w:val="aa"/>
        <w:spacing w:line="196" w:lineRule="auto"/>
        <w:jc w:val="center"/>
        <w:rPr>
          <w:rFonts w:ascii="Times New Roman" w:eastAsia="MS Mincho" w:hAnsi="Times New Roman"/>
          <w:bCs/>
          <w:sz w:val="24"/>
          <w:szCs w:val="24"/>
          <w:lang w:val="en-US"/>
        </w:rPr>
      </w:pPr>
      <w:r w:rsidRPr="00D64CE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CD653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</w:t>
      </w:r>
      <w:r w:rsidRPr="00D64C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CD653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hyperlink r:id="rId6" w:history="1">
        <w:r w:rsidR="00C52822" w:rsidRPr="00C52822">
          <w:rPr>
            <w:rStyle w:val="a3"/>
            <w:rFonts w:eastAsia="MS Mincho"/>
            <w:bCs/>
            <w:sz w:val="24"/>
            <w:szCs w:val="24"/>
            <w:lang w:val="en-US"/>
          </w:rPr>
          <w:t>ds.teremok.izhevskoe@ryazan.gov.ru</w:t>
        </w:r>
      </w:hyperlink>
    </w:p>
    <w:p w:rsidR="00CD6F9F" w:rsidRPr="00CD653C" w:rsidRDefault="00CD6F9F" w:rsidP="00D6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4CEA" w:rsidRPr="00CD653C" w:rsidRDefault="00D64CEA" w:rsidP="00CD6F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CD6F9F" w:rsidRPr="00CD6F9F" w:rsidRDefault="00CD6F9F" w:rsidP="00CD6F9F">
      <w:pPr>
        <w:pBdr>
          <w:bottom w:val="single" w:sz="6" w:space="0" w:color="D6DDB9"/>
        </w:pBdr>
        <w:spacing w:before="120" w:after="120" w:line="418" w:lineRule="atLeast"/>
        <w:ind w:left="316" w:right="31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CD6F9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Публи</w:t>
      </w:r>
      <w:r w:rsidR="00C52822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чный доклад о работе ДОУ за 2023-2024</w:t>
      </w:r>
      <w:r w:rsidRPr="00CD6F9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учебный год</w:t>
      </w:r>
    </w:p>
    <w:p w:rsidR="00CD6F9F" w:rsidRDefault="00CD6F9F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публичного отчета</w:t>
      </w:r>
    </w:p>
    <w:p w:rsidR="00FD3112" w:rsidRPr="00FD3112" w:rsidRDefault="00FD3112" w:rsidP="00CD6F9F">
      <w:pPr>
        <w:spacing w:before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616" w:type="dxa"/>
        <w:tblInd w:w="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3350"/>
        <w:gridCol w:w="2417"/>
        <w:gridCol w:w="4155"/>
      </w:tblGrid>
      <w:tr w:rsidR="00D64CEA" w:rsidRPr="00FD3112" w:rsidTr="00CD6F9F">
        <w:trPr>
          <w:trHeight w:val="111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FD3112">
            <w:pPr>
              <w:spacing w:before="95" w:after="95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FD3112">
            <w:pPr>
              <w:spacing w:before="95" w:after="95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FD3112">
            <w:pPr>
              <w:spacing w:before="95" w:after="95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FD3112">
            <w:pPr>
              <w:spacing w:before="95" w:after="95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приглашенных</w:t>
            </w:r>
          </w:p>
        </w:tc>
      </w:tr>
      <w:tr w:rsidR="00D64CEA" w:rsidRPr="00FD3112" w:rsidTr="00CD6F9F">
        <w:trPr>
          <w:trHeight w:val="111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C52822" w:rsidP="00D64CEA">
            <w:pPr>
              <w:spacing w:before="95" w:after="95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  <w:r w:rsidR="00D64CEA"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50794C">
            <w:pPr>
              <w:spacing w:before="95" w:after="95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Теремок»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241048" w:rsidP="00FD3112">
            <w:pPr>
              <w:spacing w:before="95" w:after="95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 w:rsidR="00A8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4CEA" w:rsidRPr="00FD3112" w:rsidRDefault="00D64CEA" w:rsidP="00FD3112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Родители;</w:t>
            </w:r>
          </w:p>
          <w:p w:rsidR="00D64CEA" w:rsidRPr="00FD3112" w:rsidRDefault="00D64CEA" w:rsidP="00FD3112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классов;</w:t>
            </w:r>
          </w:p>
          <w:p w:rsidR="00D64CEA" w:rsidRPr="00FD3112" w:rsidRDefault="00D64CEA" w:rsidP="00FD3112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музея-космонавтики;</w:t>
            </w:r>
          </w:p>
          <w:p w:rsidR="00D64CEA" w:rsidRDefault="00D64CEA" w:rsidP="00FD3112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детской библиотеки</w:t>
            </w:r>
          </w:p>
          <w:p w:rsidR="00241048" w:rsidRPr="00FD3112" w:rsidRDefault="00241048" w:rsidP="00FD3112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CEA" w:rsidRPr="00FD3112" w:rsidRDefault="00D64CEA" w:rsidP="00FD3112">
            <w:pPr>
              <w:spacing w:before="95" w:after="95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6C7D" w:rsidRDefault="00D16C7D" w:rsidP="00CD6F9F">
      <w:pPr>
        <w:tabs>
          <w:tab w:val="left" w:pos="10207"/>
        </w:tabs>
        <w:spacing w:before="95" w:after="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147320</wp:posOffset>
            </wp:positionV>
            <wp:extent cx="1337310" cy="1346200"/>
            <wp:effectExtent l="19050" t="0" r="0" b="0"/>
            <wp:wrapThrough wrapText="bothSides">
              <wp:wrapPolygon edited="0">
                <wp:start x="-308" y="0"/>
                <wp:lineTo x="-308" y="21396"/>
                <wp:lineTo x="21538" y="21396"/>
                <wp:lineTo x="21538" y="0"/>
                <wp:lineTo x="-308" y="0"/>
              </wp:wrapPolygon>
            </wp:wrapThrough>
            <wp:docPr id="2" name="Рисунок 2" descr="подпись терем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теремок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l="49918" t="44794" r="36537" b="3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112" w:rsidRPr="00FD3112" w:rsidRDefault="00D16C7D" w:rsidP="00CD6F9F">
      <w:pPr>
        <w:tabs>
          <w:tab w:val="left" w:pos="10207"/>
        </w:tabs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МБДОУ  </w:t>
      </w:r>
    </w:p>
    <w:p w:rsidR="00D16C7D" w:rsidRPr="00FD3112" w:rsidRDefault="00FD3112" w:rsidP="00CD6F9F">
      <w:pPr>
        <w:tabs>
          <w:tab w:val="left" w:pos="10207"/>
        </w:tabs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детский сад «</w:t>
      </w:r>
      <w:r w:rsidR="0050794C" w:rsidRPr="00C528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Теремок»</w:t>
      </w:r>
      <w:r w:rsidR="00D16C7D" w:rsidRPr="00C528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D16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</w:t>
      </w:r>
      <w:r w:rsidR="00D1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Киркина Т.В.</w:t>
      </w:r>
    </w:p>
    <w:p w:rsidR="00FD3112" w:rsidRDefault="00D16C7D" w:rsidP="00CD6F9F">
      <w:pPr>
        <w:spacing w:before="95" w:after="9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</w:t>
      </w:r>
    </w:p>
    <w:p w:rsidR="00D64CEA" w:rsidRDefault="00D64CEA" w:rsidP="00CD6F9F">
      <w:pPr>
        <w:spacing w:before="95" w:after="9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4CEA" w:rsidRDefault="00D64CEA" w:rsidP="00CD6F9F">
      <w:pPr>
        <w:spacing w:before="95" w:after="9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4CEA" w:rsidRPr="00FD3112" w:rsidRDefault="00D64CEA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10" w:rsidRDefault="006E1310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C7D" w:rsidRDefault="00D16C7D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310" w:rsidRDefault="006E1310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C57" w:rsidRDefault="00B43C57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F9F" w:rsidRDefault="00CD6F9F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112" w:rsidRPr="00CD6F9F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отчет</w:t>
      </w:r>
    </w:p>
    <w:p w:rsidR="00FD3112" w:rsidRPr="00CD6F9F" w:rsidRDefault="00CD6F9F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5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FD3112" w:rsidRPr="00CD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80F1C" w:rsidRPr="00CD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5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024</w:t>
      </w:r>
      <w:r w:rsidR="00FD3112" w:rsidRPr="00CD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гости, родители и педагоги ДОУ!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Предлагаем вашему вниманию Публичный информационный доклад, в котором представлен отчет о р</w:t>
      </w:r>
      <w:r w:rsidR="00D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МБДОУ детский сад «Терем</w:t>
      </w:r>
      <w:r w:rsidR="00241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ок»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2023-2024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Структура публичного доклада: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характеристика учреждения.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воспитанников.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управления.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образовательного процесса в ДОУ.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образовательной программы.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Состояние предметно-развивающей среды.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Уровень кадрового обеспечение учреждения.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Организация работы по профессиональному росту педагогов.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Медицинское обслуживание.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Состояние здоровья детей. Меры по охране и укреплению здоровья воспитанников.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питания детей.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Финансовое обеспечение учреждения.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Административно-хозяйственная деятельность.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Основные сохраняющиеся проблемы ДОУ.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Перспективы развития ДОУ.</w:t>
      </w:r>
    </w:p>
    <w:p w:rsidR="00367BE5" w:rsidRDefault="00367BE5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A" w:rsidRDefault="006A164A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7D" w:rsidRDefault="00D16C7D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E5" w:rsidRDefault="00367BE5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FD3112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3C57" w:rsidRDefault="00B43C57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C57" w:rsidRDefault="00B43C57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BE5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1.Общая характеристика дошкольного учреждения</w:t>
      </w:r>
    </w:p>
    <w:p w:rsidR="00FD3112" w:rsidRPr="00FD3112" w:rsidRDefault="00FD3112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учреждения: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Муниципальное </w:t>
      </w:r>
      <w:r w:rsidR="00A0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</w:t>
      </w:r>
      <w:r w:rsidR="00C2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детский сад «Терем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ок»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и фактический адрес: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391071, Россия, Рязанская облас</w:t>
      </w:r>
      <w:r w:rsidR="00C2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Спасский район, с. Ижевское  улица Банникова дом 17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 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(49135) </w:t>
      </w:r>
      <w:r w:rsidR="006A164A">
        <w:rPr>
          <w:rFonts w:ascii="Times New Roman" w:eastAsia="Times New Roman" w:hAnsi="Times New Roman" w:cs="Times New Roman"/>
          <w:sz w:val="24"/>
          <w:szCs w:val="24"/>
          <w:lang w:eastAsia="ru-RU"/>
        </w:rPr>
        <w:t>7-18-66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 Учреждения: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Администрация </w:t>
      </w:r>
      <w:r w:rsidR="00C2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Спасского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2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Спасский муниципальный район Рязанской области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Организационно-правовая форма учреждения: 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ДОУ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 при</w:t>
      </w:r>
      <w:r w:rsidR="006A1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Межрайонной ИФНС России №2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Рязан</w:t>
      </w:r>
      <w:r w:rsidR="006A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22.09.2015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52822" w:rsidRDefault="00FD3112" w:rsidP="00CD6F9F">
      <w:pPr>
        <w:spacing w:after="0" w:line="240" w:lineRule="auto"/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учреждения: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90D73" w:rsidRPr="00490D73">
        <w:t xml:space="preserve"> </w:t>
      </w:r>
      <w:hyperlink r:id="rId8" w:history="1">
        <w:r w:rsidR="00C52822" w:rsidRPr="004C2CB1">
          <w:rPr>
            <w:rStyle w:val="a3"/>
          </w:rPr>
          <w:t>https://ds-teremok-izhevskoe-r62.gosweb.gosuslugi.ru/</w:t>
        </w:r>
      </w:hyperlink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Руководители образовательного учреждения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</w:t>
      </w:r>
      <w:r w:rsidR="00C27656" w:rsidRPr="00C2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Киркина Тамара Васильевна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Служебный телефон </w:t>
      </w:r>
      <w:r w:rsidR="00C2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(49135) 7-18</w:t>
      </w:r>
      <w:r w:rsidRPr="00FD31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C2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112" w:rsidRPr="00FD3112" w:rsidRDefault="00367BE5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Здание детского сада типовое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одноэтажное, кирпичное.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71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 функционирует с 1998 года в здании бывшего детского сада совхоза «Яльдино», который был открыт в 1958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r w:rsidR="0071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реализует основную общеобразовательную программу дошкольного образования с приоритетным осуществлением деятельности по духовно-нравственному направлению.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составляет   268.6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площадь земельного участка со</w:t>
      </w:r>
      <w:r w:rsidR="005D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3294  кв.м.,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ограждена профлистом, высотой 2</w:t>
      </w:r>
      <w:r w:rsidR="005D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ДОУ имеются хозяйственная зона, игровые площадки для прогулок. Наше ДОУ  посещают дети, проживающи</w:t>
      </w:r>
      <w:r w:rsidR="003A307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основном на улицах Совхозная, Циолковского, Садовая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D3112" w:rsidRPr="00FD3112" w:rsidRDefault="006A164A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Район,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расположено ДОУ можно назвать экологиче</w:t>
      </w:r>
      <w:r w:rsidR="003A3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благоприятным. Ближайшее окружение – парк с лиственными деревьями. Здание озеленено хвойными и лиственными деревьями, ограждено штакетной изгородью. С момента открытия детский сад функционирует как учреждение общеразвивающего типа.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</w:t>
      </w:r>
      <w:r w:rsidR="003A30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в учреждении функционирует 2 группы: (из них: 1 млад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>ая группа, 1 старшая группа), 25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067E0C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специфике дошкольного учреждения режим пребывания детей в детском саду пятидневный, длительность пребывания воспитанников 10,5 часов с 7.30 – 18.00.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Состав воспитанников ДОУ:</w:t>
      </w:r>
    </w:p>
    <w:p w:rsidR="00B43C57" w:rsidRPr="00CD6F9F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067E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детском саду функционирует 2 группы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младшего  и старшего дошкольного возраста. Списочный состав де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тей: начало учебного года – 25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CD6F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0FE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плановая наполняемость – 3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факт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наполняемость – 25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D3112" w:rsidRPr="00FD3112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групп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1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6847"/>
        <w:gridCol w:w="2572"/>
        <w:gridCol w:w="2227"/>
      </w:tblGrid>
      <w:tr w:rsidR="00FD3112" w:rsidRPr="00FD3112" w:rsidTr="006C30FE">
        <w:trPr>
          <w:trHeight w:val="174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 соответствии с возрастом детей.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по нормам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наполняемость</w:t>
            </w:r>
          </w:p>
        </w:tc>
      </w:tr>
      <w:tr w:rsidR="00FD3112" w:rsidRPr="00FD3112" w:rsidTr="006C30FE">
        <w:trPr>
          <w:trHeight w:val="459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D14430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D3112"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7F2210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3112"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C5282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9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112"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FD3112" w:rsidRPr="00FD3112" w:rsidTr="006C30FE">
        <w:trPr>
          <w:trHeight w:val="380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6C30FE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7F2210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3112"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C5282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FD3112" w:rsidRPr="00FD3112" w:rsidTr="006C30FE">
        <w:trPr>
          <w:trHeight w:val="380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 Итого: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FD311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D3112" w:rsidRPr="00FD3112" w:rsidRDefault="00C52822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управления ДОУ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осуществляет контроль за деятельностью детского сада.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Особенности образовательного процесса в ДОУ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 области повышения качества дошкольного образования:</w:t>
      </w:r>
    </w:p>
    <w:p w:rsidR="00FD3112" w:rsidRPr="00FD3112" w:rsidRDefault="00FD3112" w:rsidP="00CD6F9F">
      <w:pPr>
        <w:numPr>
          <w:ilvl w:val="0"/>
          <w:numId w:val="1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FD3112" w:rsidRPr="00FD3112" w:rsidRDefault="00FD3112" w:rsidP="00CD6F9F">
      <w:pPr>
        <w:numPr>
          <w:ilvl w:val="0"/>
          <w:numId w:val="1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FD3112" w:rsidRPr="00FD3112" w:rsidRDefault="00FD3112" w:rsidP="00CD6F9F">
      <w:pPr>
        <w:numPr>
          <w:ilvl w:val="0"/>
          <w:numId w:val="1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FD3112" w:rsidRPr="00FD3112" w:rsidRDefault="00FD3112" w:rsidP="00CD6F9F">
      <w:pPr>
        <w:numPr>
          <w:ilvl w:val="0"/>
          <w:numId w:val="1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современных подходов в организации предметно развивающей среды.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B43C57" w:rsidRDefault="00B43C57" w:rsidP="00CD6F9F">
      <w:pPr>
        <w:spacing w:before="95" w:after="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осуществления образовательного процесса</w:t>
      </w:r>
    </w:p>
    <w:p w:rsidR="00FD3112" w:rsidRPr="00FD3112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Состояние предметно-развивающей среды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25329A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253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создана развивающая образовательная среда, хорошие условия для организации и проведения образовательного процесса.</w:t>
      </w:r>
    </w:p>
    <w:p w:rsidR="00FD3112" w:rsidRPr="0025329A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9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Учреждение располагает необходимой учебно-методической литературой для реализации основной общеобразовательной программы.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9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Учебно-методическая оснащенность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позволяет проводить воспитательно-образовательную работу с детьми на высоком и среднем уровне.</w:t>
      </w:r>
    </w:p>
    <w:p w:rsidR="00CD653C" w:rsidRDefault="00C5282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2023-2024</w:t>
      </w:r>
      <w:r w:rsidR="00CD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приобретен игровой комплекс</w:t>
      </w:r>
      <w:r w:rsidR="00CD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детскую площадку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карусели, качалки, 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мягкие модули, детская мебель, 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литература, наглядно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пособия, настольно-печатные игры.</w:t>
      </w:r>
      <w:r w:rsidR="00A0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новая газовая плита, цельнометаллические столы на пищеблок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конные блоки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оборудовали замками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Заменена электропроводка и светильники.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внедрена система мер </w:t>
      </w:r>
      <w:r w:rsidR="006C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жизне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ребенка в здании и на территории ДОУ: </w:t>
      </w:r>
      <w:r w:rsidR="00C5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 пя</w:t>
      </w:r>
      <w:r w:rsid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тая камера, домофон, система голосового оповещения,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установка пожарной сигнализации, объектовая станция системы пожарного мониторинга,  средств</w:t>
      </w:r>
      <w:r w:rsidR="00BA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</w:t>
      </w:r>
      <w:r w:rsidR="006C3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сигнализ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ации.</w:t>
      </w:r>
      <w:r w:rsid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C57" w:rsidRDefault="00B43C57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822" w:rsidRDefault="00C52822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4E" w:rsidRDefault="00554D4E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73" w:rsidRDefault="00490D73" w:rsidP="0004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FD3112" w:rsidRDefault="00FD3112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5.2.Уровень кадрового обеспечение учреждения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50111C" w:rsidRDefault="00067E0C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– </w:t>
      </w:r>
      <w:r w:rsidR="006C30FE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Киркина Тамара Васильевна</w:t>
      </w:r>
    </w:p>
    <w:p w:rsidR="00FD3112" w:rsidRPr="0050111C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 Чаплыгин Михаил Сергеевич</w:t>
      </w:r>
    </w:p>
    <w:p w:rsidR="00FD3112" w:rsidRPr="0050111C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хозяйством – </w:t>
      </w:r>
      <w:r w:rsidR="006C30FE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Царёва Юлия Александровна</w:t>
      </w:r>
    </w:p>
    <w:p w:rsidR="00FD3112" w:rsidRPr="0050111C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r w:rsidR="00B43C57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ПЕДАГОГОВ</w:t>
      </w:r>
    </w:p>
    <w:p w:rsidR="00FD3112" w:rsidRPr="0050111C" w:rsidRDefault="00FD3112" w:rsidP="00CD6F9F">
      <w:pPr>
        <w:numPr>
          <w:ilvl w:val="0"/>
          <w:numId w:val="2"/>
        </w:numPr>
        <w:spacing w:after="0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– 2 человека:</w:t>
      </w:r>
    </w:p>
    <w:p w:rsidR="00FD3112" w:rsidRPr="006F0C10" w:rsidRDefault="006C30FE" w:rsidP="00CD6F9F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spacing w:before="95" w:after="95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кадры - 4</w:t>
      </w:r>
      <w:r w:rsidR="00FD3112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43C57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3112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C57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="00FD3112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112" w:rsidRPr="0050111C" w:rsidRDefault="006C30FE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– 2</w:t>
      </w: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FD3112" w:rsidRPr="0050111C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</w:t>
      </w:r>
      <w:r w:rsidR="006C30FE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10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50111C" w:rsidRDefault="00FD3112" w:rsidP="00CD6F9F">
      <w:pPr>
        <w:spacing w:before="95" w:after="95" w:line="240" w:lineRule="auto"/>
        <w:ind w:left="1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 ПОЧЕТНОЙ ГРАМОТОЙ:</w:t>
      </w:r>
    </w:p>
    <w:p w:rsidR="00FD3112" w:rsidRPr="0050111C" w:rsidRDefault="00FD3112" w:rsidP="00CD6F9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C30FE" w:rsidRPr="00501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терство образования науки РФ - 1 человек</w:t>
      </w:r>
    </w:p>
    <w:p w:rsidR="00A80F1C" w:rsidRPr="00FD3112" w:rsidRDefault="006F0C10" w:rsidP="006F0C1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FD3112" w:rsidRPr="00FD3112" w:rsidRDefault="00FD3112" w:rsidP="00CD6F9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Рязанской области:</w:t>
      </w:r>
    </w:p>
    <w:p w:rsidR="00FD3112" w:rsidRPr="00FD3112" w:rsidRDefault="006C30FE" w:rsidP="00CD6F9F">
      <w:pPr>
        <w:spacing w:before="95" w:after="95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8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</w:p>
    <w:p w:rsidR="0050111C" w:rsidRPr="00FD3112" w:rsidRDefault="00FD3112" w:rsidP="00CD6F9F">
      <w:pPr>
        <w:spacing w:before="95" w:after="95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Управления образования Спасского района:</w:t>
      </w:r>
    </w:p>
    <w:p w:rsidR="0050111C" w:rsidRDefault="00107A47" w:rsidP="00CD6F9F">
      <w:pPr>
        <w:spacing w:before="95" w:after="95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112" w:rsidRDefault="00FD3112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СТАЖ:</w:t>
      </w:r>
    </w:p>
    <w:p w:rsidR="006F0C10" w:rsidRPr="00FD3112" w:rsidRDefault="00107A47" w:rsidP="006F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5 лет – 2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D3112" w:rsidRPr="00FD3112" w:rsidRDefault="006F0C10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 - 1 педагог</w:t>
      </w:r>
    </w:p>
    <w:p w:rsidR="00FD3112" w:rsidRPr="00FD3112" w:rsidRDefault="006F0C10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до 20 лет –  </w:t>
      </w:r>
    </w:p>
    <w:p w:rsidR="00FD3112" w:rsidRDefault="00042F2B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 выше – 1 педагог</w:t>
      </w:r>
    </w:p>
    <w:p w:rsidR="00FD3112" w:rsidRPr="00FD3112" w:rsidRDefault="00FD3112" w:rsidP="006F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</w:p>
    <w:p w:rsidR="00FD3112" w:rsidRPr="00FD3112" w:rsidRDefault="006F0C10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0т 30 до 45 – 2</w:t>
      </w:r>
      <w:r w:rsidR="005C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112" w:rsidRPr="00FD3112" w:rsidRDefault="00E05889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45 до 55 – 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112" w:rsidRPr="00FD3112" w:rsidRDefault="00042F2B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55 и старше – 1</w:t>
      </w:r>
      <w:r w:rsidR="00E0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5C0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5C05AD" w:rsidP="006F0C10">
      <w:pPr>
        <w:spacing w:before="95" w:after="95" w:line="240" w:lineRule="auto"/>
        <w:ind w:left="10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группа:</w:t>
      </w:r>
    </w:p>
    <w:p w:rsidR="00FD3112" w:rsidRPr="00FD3112" w:rsidRDefault="006F0C10" w:rsidP="006F0C10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Кондрашкина Анна Георгиевна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квалификационная категория</w:t>
      </w:r>
    </w:p>
    <w:p w:rsidR="00FD3112" w:rsidRPr="00FD3112" w:rsidRDefault="00042F2B" w:rsidP="006F0C10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Татьяна Владимировна</w:t>
      </w:r>
      <w:r w:rsidR="005C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квалификационная категория. </w:t>
      </w:r>
    </w:p>
    <w:p w:rsidR="00FD3112" w:rsidRPr="00FD3112" w:rsidRDefault="005C05AD" w:rsidP="006F0C10">
      <w:pPr>
        <w:spacing w:before="95" w:after="95" w:line="240" w:lineRule="auto"/>
        <w:ind w:left="10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</w:p>
    <w:p w:rsidR="006F0C10" w:rsidRDefault="00042F2B" w:rsidP="006F0C10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Татьяна Александровна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соответствие занимаемой должности.</w:t>
      </w:r>
    </w:p>
    <w:p w:rsidR="00FD3112" w:rsidRPr="00FD3112" w:rsidRDefault="00042F2B" w:rsidP="006F0C10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Медкова Светлана Викторовна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FD3112" w:rsidP="00CD6F9F">
      <w:pPr>
        <w:spacing w:before="95" w:after="95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D3112" w:rsidRDefault="00FD3112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 Организация работы по профессиональному росту педагогов</w:t>
      </w:r>
    </w:p>
    <w:p w:rsidR="006F0C10" w:rsidRPr="006F0C10" w:rsidRDefault="006F0C10" w:rsidP="00CD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Состав педагогического коллектива стабильный.   Педагоги ДОУ организуют образовательный процесс на высоком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Курсы проходили  на базе РИРО г. Рязани и дистанционные курсы  г. Санкт- Петербурга. 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24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 прошла профессиональную переподготовку на</w:t>
      </w:r>
      <w:r w:rsidR="007B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6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РИРО г. Рязани.</w:t>
      </w:r>
      <w:r w:rsidR="0024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Стабильный кадровый состав педагогов с высоким профессиональным уровнем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 условия для самостоятельной, художественной, творческой, театрализованной, двигательной деятельности, оборудованы « уголки», в которых размещен познавательный и игровой материал в соответствии с возрастом детей.</w:t>
      </w:r>
    </w:p>
    <w:p w:rsid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педагогического процесса в ДОУ обеспечивается реализацией комплексной программы</w:t>
      </w:r>
      <w:r w:rsidR="00490D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на основе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ФОП.</w:t>
      </w:r>
      <w:r w:rsidR="00B12666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практической деятельности педагоги используют парциальные программы, методики:</w:t>
      </w:r>
    </w:p>
    <w:p w:rsidR="00D753AC" w:rsidRPr="00FD3112" w:rsidRDefault="00D753AC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«Мы живём в России», автор Н.С.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 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ладошки», автор И.А.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«Программа по развитию речи в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саду», автор О.С.Ушакова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D3112" w:rsidRPr="00FD3112" w:rsidRDefault="005C05AD" w:rsidP="00CD6F9F">
      <w:pPr>
        <w:spacing w:after="0" w:line="240" w:lineRule="auto"/>
        <w:ind w:left="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«Терем</w:t>
      </w:r>
      <w:r w:rsidR="00B12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ок»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определенное место в  едином образовательном пространстве села Ижевское и активно взаимодействует с социумом:</w:t>
      </w:r>
    </w:p>
    <w:p w:rsidR="00FD3112" w:rsidRPr="00FD3112" w:rsidRDefault="00FD3112" w:rsidP="00CD6F9F">
      <w:pPr>
        <w:spacing w:after="0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МБОУ Ижевская СОШ им. К.Э. Циолковского</w:t>
      </w:r>
    </w:p>
    <w:p w:rsidR="00FD3112" w:rsidRPr="00FD3112" w:rsidRDefault="00FD3112" w:rsidP="00CD6F9F">
      <w:pPr>
        <w:numPr>
          <w:ilvl w:val="0"/>
          <w:numId w:val="5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начальных классов;</w:t>
      </w:r>
    </w:p>
    <w:p w:rsidR="00FD3112" w:rsidRPr="00FD3112" w:rsidRDefault="00FD3112" w:rsidP="00CD6F9F">
      <w:pPr>
        <w:numPr>
          <w:ilvl w:val="0"/>
          <w:numId w:val="5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семинары, педсоветы, открытые уроки;</w:t>
      </w:r>
    </w:p>
    <w:p w:rsidR="00FD3112" w:rsidRPr="00FD3112" w:rsidRDefault="00FD3112" w:rsidP="00CD6F9F">
      <w:pPr>
        <w:numPr>
          <w:ilvl w:val="0"/>
          <w:numId w:val="5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детей в школы.</w:t>
      </w:r>
    </w:p>
    <w:p w:rsidR="00FD3112" w:rsidRPr="00FD3112" w:rsidRDefault="00FD3112" w:rsidP="00CD6F9F">
      <w:pPr>
        <w:spacing w:after="0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Детская библиотека в Доме культуры</w:t>
      </w:r>
    </w:p>
    <w:p w:rsidR="00FD3112" w:rsidRPr="00FD3112" w:rsidRDefault="00FD3112" w:rsidP="00CD6F9F">
      <w:pPr>
        <w:numPr>
          <w:ilvl w:val="0"/>
          <w:numId w:val="6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для детей;</w:t>
      </w:r>
    </w:p>
    <w:p w:rsidR="00FD3112" w:rsidRPr="00FD3112" w:rsidRDefault="00FD3112" w:rsidP="00CD6F9F">
      <w:pPr>
        <w:numPr>
          <w:ilvl w:val="0"/>
          <w:numId w:val="6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 для родителей;</w:t>
      </w:r>
    </w:p>
    <w:p w:rsidR="00FD3112" w:rsidRPr="00FD3112" w:rsidRDefault="00FD3112" w:rsidP="00CD6F9F">
      <w:pPr>
        <w:numPr>
          <w:ilvl w:val="0"/>
          <w:numId w:val="6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тематические досуги по произведениям детских писателей.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Дом культуры</w:t>
      </w:r>
    </w:p>
    <w:p w:rsidR="00FD3112" w:rsidRPr="00FD3112" w:rsidRDefault="00FD3112" w:rsidP="00CD6F9F">
      <w:pPr>
        <w:numPr>
          <w:ilvl w:val="0"/>
          <w:numId w:val="7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театрализованных представлений</w:t>
      </w:r>
    </w:p>
    <w:p w:rsidR="00FD3112" w:rsidRPr="00FD3112" w:rsidRDefault="00FD3112" w:rsidP="00CD6F9F">
      <w:pPr>
        <w:numPr>
          <w:ilvl w:val="0"/>
          <w:numId w:val="7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среди детских садов</w:t>
      </w:r>
    </w:p>
    <w:p w:rsidR="00FD3112" w:rsidRPr="00FD3112" w:rsidRDefault="00FD3112" w:rsidP="00CD6F9F">
      <w:pPr>
        <w:numPr>
          <w:ilvl w:val="0"/>
          <w:numId w:val="7"/>
        </w:numPr>
        <w:spacing w:after="0" w:line="240" w:lineRule="auto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досуговых и праздничных мероприятий</w:t>
      </w:r>
    </w:p>
    <w:p w:rsidR="00FD3112" w:rsidRPr="00FD3112" w:rsidRDefault="005C05AD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5.ГБУК «Музей К.Э. Циолковского»</w:t>
      </w:r>
    </w:p>
    <w:p w:rsidR="00FD3112" w:rsidRPr="00FD3112" w:rsidRDefault="005C05AD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экскурсий для детей и их родителей;</w:t>
      </w:r>
    </w:p>
    <w:p w:rsidR="00FD3112" w:rsidRPr="00FD3112" w:rsidRDefault="005C05AD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в создании мини музеев в ДОУ.</w:t>
      </w:r>
    </w:p>
    <w:p w:rsidR="00D753AC" w:rsidRDefault="00D753AC" w:rsidP="00CD6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Медицинское обслуживание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</w:t>
      </w:r>
      <w:r w:rsidR="004A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спитанников осуществляет Спасская </w:t>
      </w:r>
      <w:r w:rsid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Согласно плану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профилактические  прививки.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В ДОУ имеется м</w:t>
      </w:r>
      <w:r w:rsidR="009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едицинская комната, оборудована необходимым инвентарем, кушетка, стол, весы, ростомер, необходимое количество термометров, наглядная агитация.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Состояние здоровья воспитанников.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Для осуществления задач физического воспитания в детском саду   во всех возрастных группах оборудованы физкультурные уголки.</w:t>
      </w:r>
    </w:p>
    <w:p w:rsidR="0050111C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Состояние помещений детского сада соответствует гигиеническим требованиям, поддерживается в норме световой, воздушный, </w:t>
      </w:r>
      <w:r w:rsid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питьевой, противоэпидемический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режимы. В детском саду создана</w:t>
      </w:r>
      <w:r w:rsidR="0092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безопасная, здоровьесберегающая, комфортная развивающая среда.</w:t>
      </w:r>
    </w:p>
    <w:p w:rsidR="00554D4E" w:rsidRDefault="00554D4E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FD3112" w:rsidRDefault="00FD3112" w:rsidP="00CD6F9F">
      <w:pPr>
        <w:spacing w:before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закаливающих мероприятий</w:t>
      </w:r>
    </w:p>
    <w:tbl>
      <w:tblPr>
        <w:tblW w:w="335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5936"/>
        <w:gridCol w:w="1737"/>
        <w:gridCol w:w="1737"/>
      </w:tblGrid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50111C" w:rsidP="00CD6F9F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="0092650D" w:rsidRPr="00FD3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</w:t>
            </w:r>
            <w:r w:rsidRPr="00FD3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шая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Утренний прием детей на воздухе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Контрастное воздушное закаливание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Босохождение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Ребристая доска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Дорожка с пуговицами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Умывание прохладной водой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Полоскание горла кипяченой водой комнатной температуры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Прогулка 2 раза в день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Сон без маечек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Соблюдение воздушного режима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92650D" w:rsidRPr="00FD3112" w:rsidTr="00554D4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FD3112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 Кварцевание групп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2650D" w:rsidRPr="0050111C" w:rsidRDefault="0092650D" w:rsidP="00CD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:rsidR="00BA59BF" w:rsidRDefault="00BA59BF" w:rsidP="00CD6F9F">
      <w:pPr>
        <w:spacing w:before="95" w:after="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8.Организация питания детей в детском саду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Питание детей в детском саду организовано в соответствии с 10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B12666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B12666" w:rsidRDefault="00B12666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4E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соответствии с меню в детском саду организовано 4 приема пищи: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завтрак: чередуются молочн</w:t>
      </w:r>
      <w:r w:rsidR="0092650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каши, омлет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оладушки.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- 2 завтрак: фрукты и натуральный сок</w:t>
      </w:r>
      <w:r w:rsidR="00CD6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печенье, вафли, пряники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обед:  первое блюдо, второе блюдо, напиток;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полдник.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информационном стенде для родителей ежедневно вывешивается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</w:t>
      </w:r>
      <w:r w:rsidR="0092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заведующая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комиссия по питанию.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9.Финансовое обеспечение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средства, получаемые от Учредителя;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внебюджетные средства;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переданное ДОУ;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 родителей, других физических и юридических лиц;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родительская плата, установленная на основании законодательства РФ и решений органов местного самоуправления;</w:t>
      </w:r>
    </w:p>
    <w:p w:rsidR="00FD3112" w:rsidRPr="00FD3112" w:rsidRDefault="00FD3112" w:rsidP="00CD6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расходует выделенные ему по смете средства строго по целевому назначению.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112" w:rsidRPr="00FD3112" w:rsidRDefault="00FD3112" w:rsidP="00CD6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Административно-хозяйственная деятельность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Хотелось сказать о наших достижениях, таких как: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прохождения работниками медицинских осмотров: предварительных (при поступлении на работу) и периодических.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Озеленение и благоустройство  территории</w:t>
      </w:r>
      <w:r w:rsidR="007B7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Ежегодный 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  ремонт в группах.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тепло</w:t>
      </w:r>
      <w:r w:rsidR="00B1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водоснабжения. Своевременное устранение неисправностей.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состоянием работы по охране труда, соблюдением техники безопасности, ПБ на рабочем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ограждение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ДОУ.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Техническое обслуживание и проверка работоспособности огнетушителей.</w:t>
      </w:r>
    </w:p>
    <w:p w:rsidR="00FD3112" w:rsidRP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тренировочной эвакуации детей и сотрудников на случай возникновения чрезвычайных ситуаций.</w:t>
      </w:r>
    </w:p>
    <w:p w:rsidR="00FD3112" w:rsidRDefault="0092650D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 о состоянии условий и охраны труда на рабочем месте</w:t>
      </w:r>
      <w:r w:rsidR="00494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1F" w:rsidRDefault="005F02B0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Наличие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теневых</w:t>
      </w:r>
      <w:r w:rsidR="0049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</w:t>
      </w:r>
      <w:r w:rsidR="00D7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94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C31" w:rsidRDefault="007B7C31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11C" w:rsidRPr="00FD3112" w:rsidRDefault="0050111C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49491F" w:rsidRDefault="0049491F" w:rsidP="00CD6F9F">
      <w:pPr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FD3112" w:rsidRPr="0049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СОХРАНЯЮЩИЕСЯ ПРОБЛЕМЫ ДОУ                                                             </w:t>
      </w:r>
    </w:p>
    <w:p w:rsidR="00FD3112" w:rsidRPr="00FD3112" w:rsidRDefault="00FD3112" w:rsidP="00CD6F9F">
      <w:pPr>
        <w:numPr>
          <w:ilvl w:val="0"/>
          <w:numId w:val="9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профессиональную и служебно-этическую компетенцию   сотрудников посредством самообразования и самосовершенствования в соответствии с ФГОС;</w:t>
      </w:r>
    </w:p>
    <w:p w:rsidR="00FD3112" w:rsidRPr="00FD3112" w:rsidRDefault="00732EE6" w:rsidP="00CD6F9F">
      <w:pPr>
        <w:numPr>
          <w:ilvl w:val="0"/>
          <w:numId w:val="9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прачечной новы</w:t>
      </w:r>
      <w:r w:rsidR="0004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современным технологическим 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оборудованием;</w:t>
      </w:r>
    </w:p>
    <w:p w:rsidR="00FD3112" w:rsidRPr="00FD3112" w:rsidRDefault="00F25A8F" w:rsidP="00CD6F9F">
      <w:pPr>
        <w:numPr>
          <w:ilvl w:val="0"/>
          <w:numId w:val="9"/>
        </w:num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снащ</w:t>
      </w:r>
      <w:r w:rsidR="0094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групп 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игров</w:t>
      </w:r>
      <w:r w:rsidR="009434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оборудованием, оформлением  в соответствии с</w:t>
      </w:r>
      <w:r w:rsidR="00FD3112"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потребностями ребёнка;</w:t>
      </w:r>
    </w:p>
    <w:p w:rsidR="00FD3112" w:rsidRPr="00FD3112" w:rsidRDefault="00FD3112" w:rsidP="00CD6F9F">
      <w:pPr>
        <w:spacing w:before="32" w:after="32" w:line="285" w:lineRule="atLeast"/>
        <w:ind w:left="7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B0" w:rsidRDefault="005F02B0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B0" w:rsidRDefault="005F02B0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ДОУ сплоченный, квалифицированный, имеет  хороший уровень педагогической  и личностной культуры, стабильный,</w:t>
      </w:r>
    </w:p>
    <w:p w:rsidR="00FD3112" w:rsidRPr="00FD3112" w:rsidRDefault="00FD3112" w:rsidP="00CD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работоспособный и опытный. Основная часть педагогов нацелена на активное участие в планомерном развитии ДОУ в соответствии с ФГОС,</w:t>
      </w:r>
      <w:r w:rsidR="0089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потребность в повышении уровня профессиональных знаний и умений, а значит, способна поднять дошкольное учреждение на качественно новый уровень его развития: построение новой современной модели ДОУ с приоритетным направлением – нравственно-патриотическое воспитание детей дошкольного возраста.</w:t>
      </w:r>
    </w:p>
    <w:p w:rsidR="00FD3112" w:rsidRPr="00FD3112" w:rsidRDefault="00FD3112" w:rsidP="00CD6F9F">
      <w:pPr>
        <w:spacing w:before="95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r w:rsidRPr="00FD3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   </w:t>
      </w:r>
    </w:p>
    <w:p w:rsidR="00F44E46" w:rsidRDefault="00F44E46" w:rsidP="00CD6F9F"/>
    <w:sectPr w:rsidR="00F44E46" w:rsidSect="00CD6F9F">
      <w:pgSz w:w="16838" w:h="11906" w:orient="landscape"/>
      <w:pgMar w:top="284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AFC"/>
    <w:multiLevelType w:val="multilevel"/>
    <w:tmpl w:val="EC8C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E2427"/>
    <w:multiLevelType w:val="multilevel"/>
    <w:tmpl w:val="693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F0EFA"/>
    <w:multiLevelType w:val="multilevel"/>
    <w:tmpl w:val="9EF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85731"/>
    <w:multiLevelType w:val="multilevel"/>
    <w:tmpl w:val="85F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02112D"/>
    <w:multiLevelType w:val="multilevel"/>
    <w:tmpl w:val="26B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AD707D"/>
    <w:multiLevelType w:val="multilevel"/>
    <w:tmpl w:val="9C2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C302A"/>
    <w:multiLevelType w:val="multilevel"/>
    <w:tmpl w:val="E51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9C5E3B"/>
    <w:multiLevelType w:val="multilevel"/>
    <w:tmpl w:val="A55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91D51"/>
    <w:multiLevelType w:val="multilevel"/>
    <w:tmpl w:val="ADCC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FD3112"/>
    <w:rsid w:val="000043C2"/>
    <w:rsid w:val="00042F2B"/>
    <w:rsid w:val="00067E0C"/>
    <w:rsid w:val="00107A47"/>
    <w:rsid w:val="001306AA"/>
    <w:rsid w:val="00241048"/>
    <w:rsid w:val="0025329A"/>
    <w:rsid w:val="00257FFE"/>
    <w:rsid w:val="002C7C43"/>
    <w:rsid w:val="00320491"/>
    <w:rsid w:val="00367BE5"/>
    <w:rsid w:val="0039495F"/>
    <w:rsid w:val="003A3075"/>
    <w:rsid w:val="004766C0"/>
    <w:rsid w:val="00485E71"/>
    <w:rsid w:val="00490D73"/>
    <w:rsid w:val="0049491F"/>
    <w:rsid w:val="004A236F"/>
    <w:rsid w:val="0050111C"/>
    <w:rsid w:val="00504F3D"/>
    <w:rsid w:val="0050794C"/>
    <w:rsid w:val="00554D4E"/>
    <w:rsid w:val="005C05AD"/>
    <w:rsid w:val="005D2C35"/>
    <w:rsid w:val="005F02B0"/>
    <w:rsid w:val="00654A11"/>
    <w:rsid w:val="006628D2"/>
    <w:rsid w:val="006A164A"/>
    <w:rsid w:val="006A54AB"/>
    <w:rsid w:val="006C30FE"/>
    <w:rsid w:val="006E1310"/>
    <w:rsid w:val="006F0C10"/>
    <w:rsid w:val="006F0C53"/>
    <w:rsid w:val="00713DAF"/>
    <w:rsid w:val="00732EE6"/>
    <w:rsid w:val="00742CC5"/>
    <w:rsid w:val="007B7C31"/>
    <w:rsid w:val="007F2210"/>
    <w:rsid w:val="0080592D"/>
    <w:rsid w:val="00870E92"/>
    <w:rsid w:val="00891ECD"/>
    <w:rsid w:val="00897C8F"/>
    <w:rsid w:val="0092650D"/>
    <w:rsid w:val="00943472"/>
    <w:rsid w:val="00972274"/>
    <w:rsid w:val="00984B48"/>
    <w:rsid w:val="00A00DDD"/>
    <w:rsid w:val="00A036E6"/>
    <w:rsid w:val="00A3298E"/>
    <w:rsid w:val="00A80F1C"/>
    <w:rsid w:val="00AC76D4"/>
    <w:rsid w:val="00B12666"/>
    <w:rsid w:val="00B15D3C"/>
    <w:rsid w:val="00B321E7"/>
    <w:rsid w:val="00B400B6"/>
    <w:rsid w:val="00B43C57"/>
    <w:rsid w:val="00B972D0"/>
    <w:rsid w:val="00BA59BF"/>
    <w:rsid w:val="00BA61F4"/>
    <w:rsid w:val="00C27656"/>
    <w:rsid w:val="00C501D2"/>
    <w:rsid w:val="00C52822"/>
    <w:rsid w:val="00C9579D"/>
    <w:rsid w:val="00CD653C"/>
    <w:rsid w:val="00CD6F9F"/>
    <w:rsid w:val="00CE6107"/>
    <w:rsid w:val="00D14430"/>
    <w:rsid w:val="00D16C7D"/>
    <w:rsid w:val="00D64CEA"/>
    <w:rsid w:val="00D745CA"/>
    <w:rsid w:val="00D753AC"/>
    <w:rsid w:val="00DF07BE"/>
    <w:rsid w:val="00E05889"/>
    <w:rsid w:val="00E958AC"/>
    <w:rsid w:val="00EB45CD"/>
    <w:rsid w:val="00F25A8F"/>
    <w:rsid w:val="00F44E46"/>
    <w:rsid w:val="00F55DCD"/>
    <w:rsid w:val="00F85055"/>
    <w:rsid w:val="00FD3112"/>
    <w:rsid w:val="00FF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6"/>
  </w:style>
  <w:style w:type="paragraph" w:styleId="1">
    <w:name w:val="heading 1"/>
    <w:basedOn w:val="a"/>
    <w:link w:val="10"/>
    <w:uiPriority w:val="9"/>
    <w:qFormat/>
    <w:rsid w:val="00FD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3112"/>
  </w:style>
  <w:style w:type="character" w:styleId="a3">
    <w:name w:val="Hyperlink"/>
    <w:basedOn w:val="a0"/>
    <w:uiPriority w:val="99"/>
    <w:unhideWhenUsed/>
    <w:rsid w:val="00FD31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112"/>
    <w:rPr>
      <w:b/>
      <w:bCs/>
    </w:rPr>
  </w:style>
  <w:style w:type="character" w:styleId="a6">
    <w:name w:val="Emphasis"/>
    <w:basedOn w:val="a0"/>
    <w:uiPriority w:val="20"/>
    <w:qFormat/>
    <w:rsid w:val="00FD3112"/>
    <w:rPr>
      <w:i/>
      <w:iCs/>
    </w:rPr>
  </w:style>
  <w:style w:type="paragraph" w:styleId="a7">
    <w:name w:val="List Paragraph"/>
    <w:basedOn w:val="a"/>
    <w:uiPriority w:val="34"/>
    <w:qFormat/>
    <w:rsid w:val="00B43C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C7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rsid w:val="00C528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C528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47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4025">
                                                  <w:marLeft w:val="158"/>
                                                  <w:marRight w:val="1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13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92646">
                                                                  <w:marLeft w:val="158"/>
                                                                  <w:marRight w:val="15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6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2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8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56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16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73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77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389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537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teremok-izhevskoe-r62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teremok.izhevskoe@ryazan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E8445-5E6F-470F-A6A9-F1CADC1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Теремок</cp:lastModifiedBy>
  <cp:revision>2</cp:revision>
  <cp:lastPrinted>2022-06-03T07:14:00Z</cp:lastPrinted>
  <dcterms:created xsi:type="dcterms:W3CDTF">2024-08-15T07:53:00Z</dcterms:created>
  <dcterms:modified xsi:type="dcterms:W3CDTF">2024-08-15T07:53:00Z</dcterms:modified>
</cp:coreProperties>
</file>